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BDC6" w14:textId="4845A1B2" w:rsidR="00801395" w:rsidRPr="00953B17" w:rsidRDefault="00081395" w:rsidP="000B7A5A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53B17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0" distR="0" simplePos="0" relativeHeight="251657728" behindDoc="0" locked="0" layoutInCell="1" allowOverlap="1" wp14:anchorId="43D60943" wp14:editId="65412BB0">
            <wp:simplePos x="0" y="0"/>
            <wp:positionH relativeFrom="page">
              <wp:posOffset>6363970</wp:posOffset>
            </wp:positionH>
            <wp:positionV relativeFrom="page">
              <wp:posOffset>103505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395" w:rsidRPr="00953B17">
        <w:rPr>
          <w:rFonts w:ascii="Calibri" w:hAnsi="Calibri" w:cs="Calibri"/>
          <w:b/>
          <w:bCs/>
          <w:sz w:val="32"/>
          <w:szCs w:val="32"/>
        </w:rPr>
        <w:t xml:space="preserve">DKV Mobility </w:t>
      </w:r>
      <w:proofErr w:type="spellStart"/>
      <w:r w:rsidR="00953B17">
        <w:rPr>
          <w:rFonts w:ascii="Calibri" w:hAnsi="Calibri" w:cs="Calibri"/>
          <w:b/>
          <w:bCs/>
          <w:sz w:val="32"/>
          <w:szCs w:val="32"/>
        </w:rPr>
        <w:t>étend</w:t>
      </w:r>
      <w:proofErr w:type="spellEnd"/>
      <w:r w:rsidR="00801395" w:rsidRPr="00953B17">
        <w:rPr>
          <w:rFonts w:ascii="Calibri" w:hAnsi="Calibri" w:cs="Calibri"/>
          <w:b/>
          <w:bCs/>
          <w:sz w:val="32"/>
          <w:szCs w:val="32"/>
        </w:rPr>
        <w:t xml:space="preserve"> son </w:t>
      </w:r>
      <w:proofErr w:type="spellStart"/>
      <w:r w:rsidR="003A7679" w:rsidRPr="00953B17">
        <w:rPr>
          <w:rFonts w:ascii="Calibri" w:hAnsi="Calibri" w:cs="Calibri"/>
          <w:b/>
          <w:bCs/>
          <w:sz w:val="32"/>
          <w:szCs w:val="32"/>
        </w:rPr>
        <w:t>réseau</w:t>
      </w:r>
      <w:proofErr w:type="spellEnd"/>
      <w:r w:rsidR="00801395" w:rsidRPr="00953B17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="00801395" w:rsidRPr="00953B17">
        <w:rPr>
          <w:rFonts w:ascii="Calibri" w:hAnsi="Calibri" w:cs="Calibri"/>
          <w:b/>
          <w:bCs/>
          <w:sz w:val="32"/>
          <w:szCs w:val="32"/>
        </w:rPr>
        <w:t>d’acceptation</w:t>
      </w:r>
      <w:proofErr w:type="spellEnd"/>
      <w:r w:rsidR="00801395" w:rsidRPr="00953B17">
        <w:rPr>
          <w:rFonts w:ascii="Calibri" w:hAnsi="Calibri" w:cs="Calibri"/>
          <w:b/>
          <w:bCs/>
          <w:sz w:val="32"/>
          <w:szCs w:val="32"/>
        </w:rPr>
        <w:t xml:space="preserve"> de </w:t>
      </w:r>
      <w:proofErr w:type="spellStart"/>
      <w:r w:rsidR="00DE303C" w:rsidRPr="00953B17">
        <w:rPr>
          <w:rFonts w:ascii="Calibri" w:hAnsi="Calibri" w:cs="Calibri"/>
          <w:b/>
          <w:bCs/>
          <w:sz w:val="32"/>
          <w:szCs w:val="32"/>
        </w:rPr>
        <w:t>pai</w:t>
      </w:r>
      <w:r w:rsidR="00801395" w:rsidRPr="00953B17">
        <w:rPr>
          <w:rFonts w:ascii="Calibri" w:hAnsi="Calibri" w:cs="Calibri"/>
          <w:b/>
          <w:bCs/>
          <w:sz w:val="32"/>
          <w:szCs w:val="32"/>
        </w:rPr>
        <w:t>ement</w:t>
      </w:r>
      <w:proofErr w:type="spellEnd"/>
      <w:r w:rsidR="00801395" w:rsidRPr="00953B17">
        <w:rPr>
          <w:rFonts w:ascii="Calibri" w:hAnsi="Calibri" w:cs="Calibri"/>
          <w:b/>
          <w:bCs/>
          <w:sz w:val="32"/>
          <w:szCs w:val="32"/>
        </w:rPr>
        <w:t xml:space="preserve"> mobile </w:t>
      </w:r>
      <w:r w:rsidR="00953B17">
        <w:rPr>
          <w:rFonts w:ascii="Calibri" w:hAnsi="Calibri" w:cs="Calibri"/>
          <w:b/>
          <w:bCs/>
          <w:sz w:val="32"/>
          <w:szCs w:val="32"/>
        </w:rPr>
        <w:t xml:space="preserve">à plus </w:t>
      </w:r>
      <w:r w:rsidR="00EC79C8" w:rsidRPr="00953B17">
        <w:rPr>
          <w:rFonts w:ascii="Calibri" w:hAnsi="Calibri" w:cs="Calibri"/>
          <w:b/>
          <w:bCs/>
          <w:sz w:val="32"/>
          <w:szCs w:val="32"/>
        </w:rPr>
        <w:t>de</w:t>
      </w:r>
      <w:r w:rsidR="00801395" w:rsidRPr="00953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53B17">
        <w:rPr>
          <w:rFonts w:ascii="Calibri" w:hAnsi="Calibri" w:cs="Calibri"/>
          <w:b/>
          <w:bCs/>
          <w:sz w:val="32"/>
          <w:szCs w:val="32"/>
        </w:rPr>
        <w:t>7</w:t>
      </w:r>
      <w:r w:rsidR="00801395" w:rsidRPr="00953B17">
        <w:rPr>
          <w:rFonts w:ascii="Calibri" w:hAnsi="Calibri" w:cs="Calibri"/>
          <w:b/>
          <w:bCs/>
          <w:sz w:val="32"/>
          <w:szCs w:val="32"/>
        </w:rPr>
        <w:t xml:space="preserve">00 stations au </w:t>
      </w:r>
      <w:r w:rsidR="00953B17">
        <w:rPr>
          <w:rFonts w:ascii="Calibri" w:hAnsi="Calibri" w:cs="Calibri"/>
          <w:b/>
          <w:bCs/>
          <w:sz w:val="32"/>
          <w:szCs w:val="32"/>
        </w:rPr>
        <w:t>Benelux</w:t>
      </w:r>
    </w:p>
    <w:p w14:paraId="37583297" w14:textId="77777777" w:rsidR="00801395" w:rsidRPr="00953B17" w:rsidRDefault="00801395" w:rsidP="000B7A5A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D99A6CB" w14:textId="4F779CAB" w:rsidR="00801395" w:rsidRPr="00953B17" w:rsidRDefault="00953B17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Noordwijkerhout</w:t>
      </w:r>
      <w:proofErr w:type="spellEnd"/>
      <w:r w:rsidR="00801395" w:rsidRPr="00953B1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9</w:t>
      </w:r>
      <w:r w:rsidR="00801395"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01395" w:rsidRPr="00953B17">
        <w:rPr>
          <w:rFonts w:ascii="Calibri" w:hAnsi="Calibri" w:cs="Calibri"/>
          <w:sz w:val="20"/>
          <w:szCs w:val="20"/>
        </w:rPr>
        <w:t>août</w:t>
      </w:r>
      <w:proofErr w:type="spellEnd"/>
      <w:r w:rsidR="00801395" w:rsidRPr="00953B17">
        <w:rPr>
          <w:rFonts w:ascii="Calibri" w:hAnsi="Calibri" w:cs="Calibri"/>
          <w:sz w:val="20"/>
          <w:szCs w:val="20"/>
        </w:rPr>
        <w:t xml:space="preserve"> 2022</w:t>
      </w:r>
      <w:r>
        <w:rPr>
          <w:rFonts w:ascii="Calibri" w:hAnsi="Calibri" w:cs="Calibri"/>
          <w:sz w:val="20"/>
          <w:szCs w:val="20"/>
        </w:rPr>
        <w:t xml:space="preserve"> - 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DKV Mobility,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une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des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principal</w:t>
      </w:r>
      <w:r w:rsidR="00F71320" w:rsidRPr="00953B17">
        <w:rPr>
          <w:rFonts w:ascii="Calibri" w:hAnsi="Calibri" w:cs="Calibri"/>
          <w:b/>
          <w:bCs/>
          <w:sz w:val="20"/>
          <w:szCs w:val="20"/>
        </w:rPr>
        <w:t>e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>s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plateformes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B2B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européennes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de solutions de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règlement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C090A" w:rsidRPr="00953B17">
        <w:rPr>
          <w:rFonts w:ascii="Calibri" w:hAnsi="Calibri" w:cs="Calibri"/>
          <w:b/>
          <w:bCs/>
          <w:sz w:val="20"/>
          <w:szCs w:val="20"/>
        </w:rPr>
        <w:t>en</w:t>
      </w:r>
      <w:proofErr w:type="spellEnd"/>
      <w:r w:rsidR="00CC090A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C090A" w:rsidRPr="00953B17">
        <w:rPr>
          <w:rFonts w:ascii="Calibri" w:hAnsi="Calibri" w:cs="Calibri"/>
          <w:b/>
          <w:bCs/>
          <w:sz w:val="20"/>
          <w:szCs w:val="20"/>
        </w:rPr>
        <w:t>déplacement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élargit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sans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cesse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son </w:t>
      </w:r>
      <w:proofErr w:type="spellStart"/>
      <w:r w:rsidR="00C51B6F" w:rsidRPr="00953B17">
        <w:rPr>
          <w:rFonts w:ascii="Calibri" w:hAnsi="Calibri" w:cs="Calibri"/>
          <w:b/>
          <w:bCs/>
          <w:sz w:val="20"/>
          <w:szCs w:val="20"/>
        </w:rPr>
        <w:t>réseau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d’acceptation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de </w:t>
      </w:r>
      <w:proofErr w:type="spellStart"/>
      <w:r w:rsidR="00DE303C" w:rsidRPr="00953B17">
        <w:rPr>
          <w:rFonts w:ascii="Calibri" w:hAnsi="Calibri" w:cs="Calibri"/>
          <w:b/>
          <w:bCs/>
          <w:sz w:val="20"/>
          <w:szCs w:val="20"/>
        </w:rPr>
        <w:t>pai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>ement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mobile. </w:t>
      </w:r>
      <w:proofErr w:type="spellStart"/>
      <w:r w:rsidR="003A7679" w:rsidRPr="00953B17">
        <w:rPr>
          <w:rFonts w:ascii="Calibri" w:hAnsi="Calibri" w:cs="Calibri"/>
          <w:b/>
          <w:bCs/>
          <w:sz w:val="20"/>
          <w:szCs w:val="20"/>
        </w:rPr>
        <w:t>Dès</w:t>
      </w:r>
      <w:proofErr w:type="spellEnd"/>
      <w:r w:rsidR="003A7679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3A7679" w:rsidRPr="00953B17">
        <w:rPr>
          <w:rFonts w:ascii="Calibri" w:hAnsi="Calibri" w:cs="Calibri"/>
          <w:b/>
          <w:bCs/>
          <w:sz w:val="20"/>
          <w:szCs w:val="20"/>
        </w:rPr>
        <w:t>aujourd’hui</w:t>
      </w:r>
      <w:proofErr w:type="spellEnd"/>
      <w:r w:rsidR="003A7679" w:rsidRPr="00953B17">
        <w:rPr>
          <w:rFonts w:ascii="Calibri" w:hAnsi="Calibri" w:cs="Calibri"/>
          <w:b/>
          <w:bCs/>
          <w:sz w:val="20"/>
          <w:szCs w:val="20"/>
        </w:rPr>
        <w:t>, l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a </w:t>
      </w:r>
      <w:proofErr w:type="spellStart"/>
      <w:r w:rsidR="00801395" w:rsidRPr="00953B17">
        <w:rPr>
          <w:rFonts w:ascii="Calibri" w:hAnsi="Calibri" w:cs="Calibri"/>
          <w:b/>
          <w:bCs/>
          <w:sz w:val="20"/>
          <w:szCs w:val="20"/>
        </w:rPr>
        <w:t>f</w:t>
      </w:r>
      <w:r w:rsidR="00C51B6F" w:rsidRPr="00953B17">
        <w:rPr>
          <w:rFonts w:ascii="Calibri" w:hAnsi="Calibri" w:cs="Calibri"/>
          <w:b/>
          <w:bCs/>
          <w:sz w:val="20"/>
          <w:szCs w:val="20"/>
        </w:rPr>
        <w:t>o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>nction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DE303C" w:rsidRPr="00953B17">
        <w:rPr>
          <w:rFonts w:ascii="Calibri" w:hAnsi="Calibri" w:cs="Calibri"/>
          <w:b/>
          <w:bCs/>
          <w:sz w:val="20"/>
          <w:szCs w:val="20"/>
        </w:rPr>
        <w:t>Paie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>ment</w:t>
      </w:r>
      <w:proofErr w:type="spellEnd"/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31060" w:rsidRPr="00953B17">
        <w:rPr>
          <w:rFonts w:ascii="Calibri" w:hAnsi="Calibri" w:cs="Calibri"/>
          <w:b/>
          <w:bCs/>
          <w:sz w:val="20"/>
          <w:szCs w:val="20"/>
        </w:rPr>
        <w:t xml:space="preserve">de </w:t>
      </w:r>
      <w:proofErr w:type="spellStart"/>
      <w:r w:rsidR="00A31060" w:rsidRPr="00953B17">
        <w:rPr>
          <w:rFonts w:ascii="Calibri" w:hAnsi="Calibri" w:cs="Calibri"/>
          <w:b/>
          <w:bCs/>
          <w:sz w:val="20"/>
          <w:szCs w:val="20"/>
        </w:rPr>
        <w:t>l’appli</w:t>
      </w:r>
      <w:proofErr w:type="spellEnd"/>
      <w:r w:rsidR="00A31060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APP&amp;GO de DKV </w:t>
      </w:r>
      <w:proofErr w:type="spellStart"/>
      <w:r w:rsidR="003A7679" w:rsidRPr="00953B17">
        <w:rPr>
          <w:rFonts w:ascii="Calibri" w:hAnsi="Calibri" w:cs="Calibri"/>
          <w:b/>
          <w:bCs/>
          <w:sz w:val="20"/>
          <w:szCs w:val="20"/>
        </w:rPr>
        <w:t>permet</w:t>
      </w:r>
      <w:proofErr w:type="spellEnd"/>
      <w:r w:rsidR="003A7679" w:rsidRPr="00953B17">
        <w:rPr>
          <w:rFonts w:ascii="Calibri" w:hAnsi="Calibri" w:cs="Calibri"/>
          <w:b/>
          <w:bCs/>
          <w:sz w:val="20"/>
          <w:szCs w:val="20"/>
        </w:rPr>
        <w:t xml:space="preserve"> aux clients de 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DKV Mobility </w:t>
      </w:r>
      <w:r w:rsidR="003A7679" w:rsidRPr="00953B17">
        <w:rPr>
          <w:rFonts w:ascii="Calibri" w:hAnsi="Calibri" w:cs="Calibri"/>
          <w:b/>
          <w:bCs/>
          <w:sz w:val="20"/>
          <w:szCs w:val="20"/>
        </w:rPr>
        <w:t>de faire le plein sans cash dans les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plus de 700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A7679" w:rsidRPr="00953B17">
        <w:rPr>
          <w:rFonts w:ascii="Calibri" w:hAnsi="Calibri" w:cs="Calibri"/>
          <w:b/>
          <w:bCs/>
          <w:sz w:val="20"/>
          <w:szCs w:val="20"/>
        </w:rPr>
        <w:t xml:space="preserve">stations-services </w:t>
      </w:r>
      <w:r>
        <w:rPr>
          <w:rFonts w:ascii="Calibri" w:hAnsi="Calibri" w:cs="Calibri"/>
          <w:b/>
          <w:bCs/>
          <w:sz w:val="20"/>
          <w:szCs w:val="20"/>
        </w:rPr>
        <w:t>au Benelux</w:t>
      </w:r>
      <w:r w:rsidR="00801395" w:rsidRPr="00953B17">
        <w:rPr>
          <w:rFonts w:ascii="Calibri" w:hAnsi="Calibri" w:cs="Calibri"/>
          <w:b/>
          <w:bCs/>
          <w:sz w:val="20"/>
          <w:szCs w:val="20"/>
        </w:rPr>
        <w:t>.</w:t>
      </w:r>
    </w:p>
    <w:p w14:paraId="1AA08EB8" w14:textId="77777777" w:rsidR="00801395" w:rsidRPr="00953B17" w:rsidRDefault="00801395" w:rsidP="000B7A5A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83C5D40" w14:textId="77777777" w:rsidR="00953B17" w:rsidRDefault="00CE456C" w:rsidP="000B7A5A">
      <w:pPr>
        <w:spacing w:line="276" w:lineRule="auto"/>
        <w:rPr>
          <w:rFonts w:ascii="Calibri" w:hAnsi="Calibri" w:cs="Calibri"/>
          <w:sz w:val="20"/>
          <w:szCs w:val="20"/>
        </w:rPr>
      </w:pPr>
      <w:r w:rsidRPr="00953B17">
        <w:rPr>
          <w:rFonts w:ascii="Calibri" w:hAnsi="Calibri" w:cs="Calibri"/>
          <w:sz w:val="20"/>
          <w:szCs w:val="20"/>
        </w:rPr>
        <w:t>« </w:t>
      </w:r>
      <w:r w:rsidR="00B02CF1" w:rsidRPr="00953B17">
        <w:rPr>
          <w:rFonts w:ascii="Calibri" w:hAnsi="Calibri" w:cs="Calibri"/>
          <w:sz w:val="20"/>
          <w:szCs w:val="20"/>
        </w:rPr>
        <w:t xml:space="preserve">Nous </w:t>
      </w:r>
      <w:proofErr w:type="spellStart"/>
      <w:r w:rsidR="00B02CF1" w:rsidRPr="00953B17">
        <w:rPr>
          <w:rFonts w:ascii="Calibri" w:hAnsi="Calibri" w:cs="Calibri"/>
          <w:sz w:val="20"/>
          <w:szCs w:val="20"/>
        </w:rPr>
        <w:t>sommes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très </w:t>
      </w:r>
      <w:proofErr w:type="spellStart"/>
      <w:r w:rsidR="00B02CF1" w:rsidRPr="00953B17">
        <w:rPr>
          <w:rFonts w:ascii="Calibri" w:hAnsi="Calibri" w:cs="Calibri"/>
          <w:sz w:val="20"/>
          <w:szCs w:val="20"/>
        </w:rPr>
        <w:t>heureux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="00B02CF1" w:rsidRPr="00953B17">
        <w:rPr>
          <w:rFonts w:ascii="Calibri" w:hAnsi="Calibri" w:cs="Calibri"/>
          <w:sz w:val="20"/>
          <w:szCs w:val="20"/>
        </w:rPr>
        <w:t>voir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02CF1" w:rsidRPr="00953B17">
        <w:rPr>
          <w:rFonts w:ascii="Calibri" w:hAnsi="Calibri" w:cs="Calibri"/>
          <w:sz w:val="20"/>
          <w:szCs w:val="20"/>
        </w:rPr>
        <w:t>notre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9538A" w:rsidRPr="00953B17">
        <w:rPr>
          <w:rFonts w:ascii="Calibri" w:hAnsi="Calibri" w:cs="Calibri"/>
          <w:sz w:val="20"/>
          <w:szCs w:val="20"/>
        </w:rPr>
        <w:t>réseau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="00DE303C" w:rsidRPr="00953B17">
        <w:rPr>
          <w:rFonts w:ascii="Calibri" w:hAnsi="Calibri" w:cs="Calibri"/>
          <w:sz w:val="20"/>
          <w:szCs w:val="20"/>
        </w:rPr>
        <w:t>pai</w:t>
      </w:r>
      <w:r w:rsidR="00B02CF1" w:rsidRPr="00953B17">
        <w:rPr>
          <w:rFonts w:ascii="Calibri" w:hAnsi="Calibri" w:cs="Calibri"/>
          <w:sz w:val="20"/>
          <w:szCs w:val="20"/>
        </w:rPr>
        <w:t>ement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mobile </w:t>
      </w:r>
      <w:proofErr w:type="spellStart"/>
      <w:r w:rsidR="00B02CF1" w:rsidRPr="00953B17">
        <w:rPr>
          <w:rFonts w:ascii="Calibri" w:hAnsi="Calibri" w:cs="Calibri"/>
          <w:sz w:val="20"/>
          <w:szCs w:val="20"/>
        </w:rPr>
        <w:t>s’é</w:t>
      </w:r>
      <w:r w:rsidR="00DE303C" w:rsidRPr="00953B17">
        <w:rPr>
          <w:rFonts w:ascii="Calibri" w:hAnsi="Calibri" w:cs="Calibri"/>
          <w:sz w:val="20"/>
          <w:szCs w:val="20"/>
        </w:rPr>
        <w:t>largir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</w:t>
      </w:r>
      <w:r w:rsidRPr="00953B17">
        <w:rPr>
          <w:rFonts w:ascii="Calibri" w:hAnsi="Calibri" w:cs="Calibri"/>
          <w:sz w:val="20"/>
          <w:szCs w:val="20"/>
        </w:rPr>
        <w:t xml:space="preserve">sans </w:t>
      </w:r>
      <w:proofErr w:type="spellStart"/>
      <w:r w:rsidRPr="00953B17">
        <w:rPr>
          <w:rFonts w:ascii="Calibri" w:hAnsi="Calibri" w:cs="Calibri"/>
          <w:sz w:val="20"/>
          <w:szCs w:val="20"/>
        </w:rPr>
        <w:t>cesse</w:t>
      </w:r>
      <w:proofErr w:type="spellEnd"/>
      <w:r w:rsidRPr="00953B17">
        <w:rPr>
          <w:rFonts w:ascii="Calibri" w:hAnsi="Calibri" w:cs="Calibri"/>
          <w:sz w:val="20"/>
          <w:szCs w:val="20"/>
        </w:rPr>
        <w:t> »</w:t>
      </w:r>
      <w:r w:rsidR="00B02CF1" w:rsidRPr="00953B1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B02CF1" w:rsidRPr="00953B17">
        <w:rPr>
          <w:rFonts w:ascii="Calibri" w:hAnsi="Calibri" w:cs="Calibri"/>
          <w:sz w:val="20"/>
          <w:szCs w:val="20"/>
        </w:rPr>
        <w:t>commente</w:t>
      </w:r>
      <w:proofErr w:type="spellEnd"/>
      <w:r w:rsidR="00B02CF1" w:rsidRPr="00953B17">
        <w:rPr>
          <w:rFonts w:ascii="Calibri" w:hAnsi="Calibri" w:cs="Calibri"/>
          <w:sz w:val="20"/>
          <w:szCs w:val="20"/>
        </w:rPr>
        <w:t xml:space="preserve"> </w:t>
      </w:r>
      <w:r w:rsidR="00801395" w:rsidRPr="00953B17">
        <w:rPr>
          <w:rFonts w:ascii="Calibri" w:hAnsi="Calibri" w:cs="Calibri"/>
          <w:sz w:val="20"/>
          <w:szCs w:val="20"/>
        </w:rPr>
        <w:t xml:space="preserve">Sven </w:t>
      </w:r>
      <w:proofErr w:type="spellStart"/>
      <w:r w:rsidR="00801395" w:rsidRPr="00953B17">
        <w:rPr>
          <w:rFonts w:ascii="Calibri" w:hAnsi="Calibri" w:cs="Calibri"/>
          <w:sz w:val="20"/>
          <w:szCs w:val="20"/>
        </w:rPr>
        <w:t>Mehringer</w:t>
      </w:r>
      <w:proofErr w:type="spellEnd"/>
      <w:r w:rsidR="00801395" w:rsidRPr="00953B1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3F60FE" w:rsidRPr="00953B17">
        <w:rPr>
          <w:rFonts w:ascii="Calibri" w:hAnsi="Calibri" w:cs="Calibri"/>
          <w:sz w:val="20"/>
          <w:szCs w:val="20"/>
        </w:rPr>
        <w:t>directeur</w:t>
      </w:r>
      <w:proofErr w:type="spellEnd"/>
      <w:r w:rsidR="003F60FE"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9538A" w:rsidRPr="00953B17">
        <w:rPr>
          <w:rFonts w:ascii="Calibri" w:hAnsi="Calibri" w:cs="Calibri"/>
          <w:sz w:val="20"/>
          <w:szCs w:val="20"/>
        </w:rPr>
        <w:t>général</w:t>
      </w:r>
      <w:proofErr w:type="spellEnd"/>
      <w:r w:rsidR="003F60FE" w:rsidRPr="00953B17">
        <w:rPr>
          <w:rFonts w:ascii="Calibri" w:hAnsi="Calibri" w:cs="Calibri"/>
          <w:sz w:val="20"/>
          <w:szCs w:val="20"/>
        </w:rPr>
        <w:t xml:space="preserve"> </w:t>
      </w:r>
      <w:r w:rsidR="00801395" w:rsidRPr="00953B17">
        <w:rPr>
          <w:rFonts w:ascii="Calibri" w:hAnsi="Calibri" w:cs="Calibri"/>
          <w:sz w:val="20"/>
          <w:szCs w:val="20"/>
        </w:rPr>
        <w:t xml:space="preserve">Energy &amp; Vehicle Services </w:t>
      </w:r>
      <w:r w:rsidR="00B02CF1" w:rsidRPr="00953B17">
        <w:rPr>
          <w:rFonts w:ascii="Calibri" w:hAnsi="Calibri" w:cs="Calibri"/>
          <w:sz w:val="20"/>
          <w:szCs w:val="20"/>
        </w:rPr>
        <w:t>de</w:t>
      </w:r>
      <w:r w:rsidR="00801395" w:rsidRPr="00953B17">
        <w:rPr>
          <w:rFonts w:ascii="Calibri" w:hAnsi="Calibri" w:cs="Calibri"/>
          <w:sz w:val="20"/>
          <w:szCs w:val="20"/>
        </w:rPr>
        <w:t xml:space="preserve"> DKV Mobility. </w:t>
      </w:r>
    </w:p>
    <w:p w14:paraId="72926FF2" w14:textId="77777777" w:rsidR="00953B17" w:rsidRDefault="00953B17" w:rsidP="000B7A5A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1914F03" w14:textId="77777777" w:rsidR="000B7A5A" w:rsidRPr="000B7A5A" w:rsidRDefault="000B7A5A" w:rsidP="000B7A5A">
      <w:pPr>
        <w:spacing w:line="276" w:lineRule="auto"/>
        <w:rPr>
          <w:rFonts w:ascii="Calibri" w:hAnsi="Calibri" w:cs="Calibri"/>
          <w:sz w:val="20"/>
          <w:szCs w:val="20"/>
        </w:rPr>
      </w:pPr>
      <w:r w:rsidRPr="000B7A5A">
        <w:rPr>
          <w:rFonts w:ascii="Calibri" w:hAnsi="Calibri" w:cs="Calibri"/>
          <w:sz w:val="20"/>
          <w:szCs w:val="20"/>
        </w:rPr>
        <w:t xml:space="preserve">Ce service ne </w:t>
      </w:r>
      <w:proofErr w:type="spellStart"/>
      <w:r w:rsidRPr="000B7A5A">
        <w:rPr>
          <w:rFonts w:ascii="Calibri" w:hAnsi="Calibri" w:cs="Calibri"/>
          <w:sz w:val="20"/>
          <w:szCs w:val="20"/>
        </w:rPr>
        <w:t>coûte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rien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mais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présente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0B7A5A">
        <w:rPr>
          <w:rFonts w:ascii="Calibri" w:hAnsi="Calibri" w:cs="Calibri"/>
          <w:sz w:val="20"/>
          <w:szCs w:val="20"/>
        </w:rPr>
        <w:t>nombreux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avantages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. Par </w:t>
      </w:r>
      <w:proofErr w:type="spellStart"/>
      <w:r w:rsidRPr="000B7A5A">
        <w:rPr>
          <w:rFonts w:ascii="Calibri" w:hAnsi="Calibri" w:cs="Calibri"/>
          <w:sz w:val="20"/>
          <w:szCs w:val="20"/>
        </w:rPr>
        <w:t>exemple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, les clients de DKV Mobility </w:t>
      </w:r>
      <w:proofErr w:type="spellStart"/>
      <w:r w:rsidRPr="000B7A5A">
        <w:rPr>
          <w:rFonts w:ascii="Calibri" w:hAnsi="Calibri" w:cs="Calibri"/>
          <w:sz w:val="20"/>
          <w:szCs w:val="20"/>
        </w:rPr>
        <w:t>peuvent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régler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leurs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transactions </w:t>
      </w:r>
      <w:proofErr w:type="spellStart"/>
      <w:r w:rsidRPr="000B7A5A">
        <w:rPr>
          <w:rFonts w:ascii="Calibri" w:hAnsi="Calibri" w:cs="Calibri"/>
          <w:sz w:val="20"/>
          <w:szCs w:val="20"/>
        </w:rPr>
        <w:t>rapidement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0B7A5A">
        <w:rPr>
          <w:rFonts w:ascii="Calibri" w:hAnsi="Calibri" w:cs="Calibri"/>
          <w:sz w:val="20"/>
          <w:szCs w:val="20"/>
        </w:rPr>
        <w:t>facilement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et sans contact avec </w:t>
      </w:r>
      <w:proofErr w:type="spellStart"/>
      <w:r w:rsidRPr="000B7A5A">
        <w:rPr>
          <w:rFonts w:ascii="Calibri" w:hAnsi="Calibri" w:cs="Calibri"/>
          <w:sz w:val="20"/>
          <w:szCs w:val="20"/>
        </w:rPr>
        <w:t>leur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téléphone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portable. </w:t>
      </w:r>
      <w:proofErr w:type="spellStart"/>
      <w:r w:rsidRPr="000B7A5A">
        <w:rPr>
          <w:rFonts w:ascii="Calibri" w:hAnsi="Calibri" w:cs="Calibri"/>
          <w:sz w:val="20"/>
          <w:szCs w:val="20"/>
        </w:rPr>
        <w:t>L'autorisation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simple se fait par </w:t>
      </w:r>
      <w:proofErr w:type="spellStart"/>
      <w:r w:rsidRPr="000B7A5A">
        <w:rPr>
          <w:rFonts w:ascii="Calibri" w:hAnsi="Calibri" w:cs="Calibri"/>
          <w:sz w:val="20"/>
          <w:szCs w:val="20"/>
        </w:rPr>
        <w:t>empreinte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digitale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ou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par scan du visage et, </w:t>
      </w:r>
      <w:proofErr w:type="spellStart"/>
      <w:r w:rsidRPr="000B7A5A">
        <w:rPr>
          <w:rFonts w:ascii="Calibri" w:hAnsi="Calibri" w:cs="Calibri"/>
          <w:sz w:val="20"/>
          <w:szCs w:val="20"/>
        </w:rPr>
        <w:t>si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on le </w:t>
      </w:r>
      <w:proofErr w:type="spellStart"/>
      <w:r w:rsidRPr="000B7A5A">
        <w:rPr>
          <w:rFonts w:ascii="Calibri" w:hAnsi="Calibri" w:cs="Calibri"/>
          <w:sz w:val="20"/>
          <w:szCs w:val="20"/>
        </w:rPr>
        <w:t>souhaite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, le </w:t>
      </w:r>
      <w:proofErr w:type="spellStart"/>
      <w:r w:rsidRPr="000B7A5A">
        <w:rPr>
          <w:rFonts w:ascii="Calibri" w:hAnsi="Calibri" w:cs="Calibri"/>
          <w:sz w:val="20"/>
          <w:szCs w:val="20"/>
        </w:rPr>
        <w:t>reçu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est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envoyé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directement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à </w:t>
      </w:r>
      <w:proofErr w:type="spellStart"/>
      <w:r w:rsidRPr="000B7A5A">
        <w:rPr>
          <w:rFonts w:ascii="Calibri" w:hAnsi="Calibri" w:cs="Calibri"/>
          <w:sz w:val="20"/>
          <w:szCs w:val="20"/>
        </w:rPr>
        <w:t>l'administration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.  DKV Mobility ne </w:t>
      </w:r>
      <w:proofErr w:type="spellStart"/>
      <w:r w:rsidRPr="000B7A5A">
        <w:rPr>
          <w:rFonts w:ascii="Calibri" w:hAnsi="Calibri" w:cs="Calibri"/>
          <w:sz w:val="20"/>
          <w:szCs w:val="20"/>
        </w:rPr>
        <w:t>cesse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d'étendre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son </w:t>
      </w:r>
      <w:proofErr w:type="spellStart"/>
      <w:r w:rsidRPr="000B7A5A">
        <w:rPr>
          <w:rFonts w:ascii="Calibri" w:hAnsi="Calibri" w:cs="Calibri"/>
          <w:sz w:val="20"/>
          <w:szCs w:val="20"/>
        </w:rPr>
        <w:t>réseau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afin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que de plus </w:t>
      </w:r>
      <w:proofErr w:type="spellStart"/>
      <w:r w:rsidRPr="000B7A5A">
        <w:rPr>
          <w:rFonts w:ascii="Calibri" w:hAnsi="Calibri" w:cs="Calibri"/>
          <w:sz w:val="20"/>
          <w:szCs w:val="20"/>
        </w:rPr>
        <w:t>en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plus de clients </w:t>
      </w:r>
      <w:proofErr w:type="spellStart"/>
      <w:r w:rsidRPr="000B7A5A">
        <w:rPr>
          <w:rFonts w:ascii="Calibri" w:hAnsi="Calibri" w:cs="Calibri"/>
          <w:sz w:val="20"/>
          <w:szCs w:val="20"/>
        </w:rPr>
        <w:t>puissent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sz w:val="20"/>
          <w:szCs w:val="20"/>
        </w:rPr>
        <w:t>bénéficier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0B7A5A">
        <w:rPr>
          <w:rFonts w:ascii="Calibri" w:hAnsi="Calibri" w:cs="Calibri"/>
          <w:sz w:val="20"/>
          <w:szCs w:val="20"/>
        </w:rPr>
        <w:t>ce</w:t>
      </w:r>
      <w:proofErr w:type="spellEnd"/>
      <w:r w:rsidRPr="000B7A5A">
        <w:rPr>
          <w:rFonts w:ascii="Calibri" w:hAnsi="Calibri" w:cs="Calibri"/>
          <w:sz w:val="20"/>
          <w:szCs w:val="20"/>
        </w:rPr>
        <w:t xml:space="preserve"> service pratique. </w:t>
      </w:r>
    </w:p>
    <w:p w14:paraId="321487DB" w14:textId="77777777" w:rsidR="00801395" w:rsidRPr="00953B17" w:rsidRDefault="00801395" w:rsidP="000B7A5A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31DCCE6" w14:textId="00452C5A" w:rsidR="00801395" w:rsidRPr="00953B17" w:rsidRDefault="00036B9F" w:rsidP="000B7A5A">
      <w:pPr>
        <w:spacing w:line="276" w:lineRule="auto"/>
        <w:rPr>
          <w:rFonts w:ascii="Calibri" w:hAnsi="Calibri" w:cs="Calibri"/>
          <w:sz w:val="20"/>
          <w:szCs w:val="20"/>
        </w:rPr>
      </w:pPr>
      <w:proofErr w:type="spellStart"/>
      <w:r w:rsidRPr="00953B17">
        <w:rPr>
          <w:rFonts w:ascii="Calibri" w:hAnsi="Calibri" w:cs="Calibri"/>
          <w:sz w:val="20"/>
          <w:szCs w:val="20"/>
        </w:rPr>
        <w:t>L’ensemble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du </w:t>
      </w:r>
      <w:proofErr w:type="spellStart"/>
      <w:r w:rsidRPr="00953B17">
        <w:rPr>
          <w:rFonts w:ascii="Calibri" w:hAnsi="Calibri" w:cs="Calibri"/>
          <w:sz w:val="20"/>
          <w:szCs w:val="20"/>
        </w:rPr>
        <w:t>réseau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53B17">
        <w:rPr>
          <w:rFonts w:ascii="Calibri" w:hAnsi="Calibri" w:cs="Calibri"/>
          <w:sz w:val="20"/>
          <w:szCs w:val="20"/>
        </w:rPr>
        <w:t>d’acceptation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</w:t>
      </w:r>
      <w:r w:rsidR="00A33614" w:rsidRPr="00953B17">
        <w:rPr>
          <w:rFonts w:ascii="Calibri" w:hAnsi="Calibri" w:cs="Calibri"/>
          <w:sz w:val="20"/>
          <w:szCs w:val="20"/>
        </w:rPr>
        <w:t>de</w:t>
      </w:r>
      <w:r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53B17">
        <w:rPr>
          <w:rFonts w:ascii="Calibri" w:hAnsi="Calibri" w:cs="Calibri"/>
          <w:sz w:val="20"/>
          <w:szCs w:val="20"/>
        </w:rPr>
        <w:t>règlement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mobile de</w:t>
      </w:r>
      <w:r w:rsidR="00801395" w:rsidRPr="00953B17">
        <w:rPr>
          <w:rFonts w:ascii="Calibri" w:hAnsi="Calibri" w:cs="Calibri"/>
          <w:sz w:val="20"/>
          <w:szCs w:val="20"/>
        </w:rPr>
        <w:t xml:space="preserve"> DKV Mobility </w:t>
      </w:r>
      <w:proofErr w:type="spellStart"/>
      <w:r w:rsidRPr="00953B17">
        <w:rPr>
          <w:rFonts w:ascii="Calibri" w:hAnsi="Calibri" w:cs="Calibri"/>
          <w:sz w:val="20"/>
          <w:szCs w:val="20"/>
        </w:rPr>
        <w:t>e</w:t>
      </w:r>
      <w:r w:rsidR="00801395" w:rsidRPr="00953B17">
        <w:rPr>
          <w:rFonts w:ascii="Calibri" w:hAnsi="Calibri" w:cs="Calibri"/>
          <w:sz w:val="20"/>
          <w:szCs w:val="20"/>
        </w:rPr>
        <w:t>n</w:t>
      </w:r>
      <w:proofErr w:type="spellEnd"/>
      <w:r w:rsidR="00801395" w:rsidRPr="00953B17">
        <w:rPr>
          <w:rFonts w:ascii="Calibri" w:hAnsi="Calibri" w:cs="Calibri"/>
          <w:sz w:val="20"/>
          <w:szCs w:val="20"/>
        </w:rPr>
        <w:t xml:space="preserve"> Belgi</w:t>
      </w:r>
      <w:r w:rsidRPr="00953B17">
        <w:rPr>
          <w:rFonts w:ascii="Calibri" w:hAnsi="Calibri" w:cs="Calibri"/>
          <w:sz w:val="20"/>
          <w:szCs w:val="20"/>
        </w:rPr>
        <w:t>que</w:t>
      </w:r>
      <w:r w:rsidR="00801395" w:rsidRPr="00953B1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53B17">
        <w:rPr>
          <w:rFonts w:ascii="Calibri" w:hAnsi="Calibri" w:cs="Calibri"/>
          <w:sz w:val="20"/>
          <w:szCs w:val="20"/>
        </w:rPr>
        <w:t>Allemagne</w:t>
      </w:r>
      <w:proofErr w:type="spellEnd"/>
      <w:r w:rsidR="00801395" w:rsidRPr="00953B17">
        <w:rPr>
          <w:rFonts w:ascii="Calibri" w:hAnsi="Calibri" w:cs="Calibri"/>
          <w:sz w:val="20"/>
          <w:szCs w:val="20"/>
        </w:rPr>
        <w:t xml:space="preserve">, Italie, </w:t>
      </w:r>
      <w:proofErr w:type="spellStart"/>
      <w:r w:rsidRPr="00953B17">
        <w:rPr>
          <w:rFonts w:ascii="Calibri" w:hAnsi="Calibri" w:cs="Calibri"/>
          <w:sz w:val="20"/>
          <w:szCs w:val="20"/>
        </w:rPr>
        <w:t>Autriche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et aux Pays-Bas </w:t>
      </w:r>
      <w:proofErr w:type="spellStart"/>
      <w:r w:rsidR="00DE303C" w:rsidRPr="00953B17">
        <w:rPr>
          <w:rFonts w:ascii="Calibri" w:hAnsi="Calibri" w:cs="Calibri"/>
          <w:sz w:val="20"/>
          <w:szCs w:val="20"/>
        </w:rPr>
        <w:t>s’</w:t>
      </w:r>
      <w:r w:rsidRPr="00953B17">
        <w:rPr>
          <w:rFonts w:ascii="Calibri" w:hAnsi="Calibri" w:cs="Calibri"/>
          <w:sz w:val="20"/>
          <w:szCs w:val="20"/>
        </w:rPr>
        <w:t>est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E303C" w:rsidRPr="00953B17">
        <w:rPr>
          <w:rFonts w:ascii="Calibri" w:hAnsi="Calibri" w:cs="Calibri"/>
          <w:sz w:val="20"/>
          <w:szCs w:val="20"/>
        </w:rPr>
        <w:t>ainsi</w:t>
      </w:r>
      <w:proofErr w:type="spellEnd"/>
      <w:r w:rsidR="00DE303C" w:rsidRPr="00953B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33614" w:rsidRPr="00953B17">
        <w:rPr>
          <w:rFonts w:ascii="Calibri" w:hAnsi="Calibri" w:cs="Calibri"/>
          <w:sz w:val="20"/>
          <w:szCs w:val="20"/>
        </w:rPr>
        <w:t>enrichi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953B17">
        <w:rPr>
          <w:rFonts w:ascii="Calibri" w:hAnsi="Calibri" w:cs="Calibri"/>
          <w:sz w:val="20"/>
          <w:szCs w:val="20"/>
        </w:rPr>
        <w:t>quelque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</w:t>
      </w:r>
      <w:r w:rsidR="00801395" w:rsidRPr="00953B17">
        <w:rPr>
          <w:rFonts w:ascii="Calibri" w:hAnsi="Calibri" w:cs="Calibri"/>
          <w:sz w:val="20"/>
          <w:szCs w:val="20"/>
        </w:rPr>
        <w:t>2</w:t>
      </w:r>
      <w:r w:rsidRPr="00953B17">
        <w:rPr>
          <w:rFonts w:ascii="Calibri" w:hAnsi="Calibri" w:cs="Calibri"/>
          <w:sz w:val="20"/>
          <w:szCs w:val="20"/>
        </w:rPr>
        <w:t xml:space="preserve"> </w:t>
      </w:r>
      <w:r w:rsidR="00801395" w:rsidRPr="00953B17">
        <w:rPr>
          <w:rFonts w:ascii="Calibri" w:hAnsi="Calibri" w:cs="Calibri"/>
          <w:sz w:val="20"/>
          <w:szCs w:val="20"/>
        </w:rPr>
        <w:t xml:space="preserve">000 </w:t>
      </w:r>
      <w:r w:rsidRPr="00953B17">
        <w:rPr>
          <w:rFonts w:ascii="Calibri" w:hAnsi="Calibri" w:cs="Calibri"/>
          <w:sz w:val="20"/>
          <w:szCs w:val="20"/>
        </w:rPr>
        <w:t>stations-services</w:t>
      </w:r>
      <w:r w:rsidR="000B7A5A">
        <w:rPr>
          <w:rFonts w:ascii="Calibri" w:hAnsi="Calibri" w:cs="Calibri"/>
          <w:sz w:val="20"/>
          <w:szCs w:val="20"/>
        </w:rPr>
        <w:t xml:space="preserve">, </w:t>
      </w:r>
      <w:r w:rsidR="000B7A5A" w:rsidRPr="000B7A5A">
        <w:rPr>
          <w:rFonts w:ascii="Calibri" w:hAnsi="Calibri" w:cs="Calibri"/>
          <w:sz w:val="20"/>
          <w:szCs w:val="20"/>
        </w:rPr>
        <w:t>avec les 100 stations VARO Energy Retail</w:t>
      </w:r>
      <w:r w:rsidR="00801395" w:rsidRPr="00953B17">
        <w:rPr>
          <w:rFonts w:ascii="Calibri" w:hAnsi="Calibri" w:cs="Calibri"/>
          <w:sz w:val="20"/>
          <w:szCs w:val="20"/>
        </w:rPr>
        <w:t>.</w:t>
      </w:r>
    </w:p>
    <w:p w14:paraId="30E93E42" w14:textId="7F06387F" w:rsidR="00747902" w:rsidRPr="00953B17" w:rsidRDefault="00747902" w:rsidP="000B7A5A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F5993B8" w14:textId="42DC5D87" w:rsidR="00747902" w:rsidRPr="00953B17" w:rsidRDefault="00747902" w:rsidP="000B7A5A">
      <w:pPr>
        <w:spacing w:line="276" w:lineRule="auto"/>
        <w:rPr>
          <w:rFonts w:ascii="Calibri" w:hAnsi="Calibri" w:cs="Calibri"/>
          <w:sz w:val="20"/>
          <w:szCs w:val="20"/>
        </w:rPr>
      </w:pPr>
      <w:r w:rsidRPr="00953B17">
        <w:rPr>
          <w:rFonts w:ascii="Calibri" w:hAnsi="Calibri" w:cs="Calibri"/>
          <w:sz w:val="20"/>
          <w:szCs w:val="20"/>
        </w:rPr>
        <w:t xml:space="preserve">Pour </w:t>
      </w:r>
      <w:proofErr w:type="spellStart"/>
      <w:r w:rsidRPr="00953B17">
        <w:rPr>
          <w:rFonts w:ascii="Calibri" w:hAnsi="Calibri" w:cs="Calibri"/>
          <w:sz w:val="20"/>
          <w:szCs w:val="20"/>
        </w:rPr>
        <w:t>en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savoir plus, </w:t>
      </w:r>
      <w:proofErr w:type="spellStart"/>
      <w:r w:rsidRPr="00953B17">
        <w:rPr>
          <w:rFonts w:ascii="Calibri" w:hAnsi="Calibri" w:cs="Calibri"/>
          <w:sz w:val="20"/>
          <w:szCs w:val="20"/>
        </w:rPr>
        <w:t>connectez-vous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953B17">
        <w:rPr>
          <w:rFonts w:ascii="Calibri" w:hAnsi="Calibri" w:cs="Calibri"/>
          <w:sz w:val="20"/>
          <w:szCs w:val="20"/>
        </w:rPr>
        <w:t>à :</w:t>
      </w:r>
      <w:proofErr w:type="gramEnd"/>
      <w:r w:rsidRPr="00953B17">
        <w:rPr>
          <w:rFonts w:ascii="Calibri" w:hAnsi="Calibri" w:cs="Calibri"/>
          <w:sz w:val="20"/>
          <w:szCs w:val="20"/>
        </w:rPr>
        <w:t xml:space="preserve"> </w:t>
      </w:r>
      <w:hyperlink r:id="rId7" w:history="1">
        <w:r w:rsidRPr="00953B17">
          <w:rPr>
            <w:rStyle w:val="Hyperlink"/>
            <w:rFonts w:ascii="Calibri" w:hAnsi="Calibri" w:cs="Calibri"/>
            <w:sz w:val="20"/>
            <w:szCs w:val="20"/>
          </w:rPr>
          <w:t>www.dkv-mobility.com</w:t>
        </w:r>
      </w:hyperlink>
    </w:p>
    <w:p w14:paraId="2A84EA2A" w14:textId="77777777" w:rsidR="00747902" w:rsidRPr="00953B17" w:rsidRDefault="00747902" w:rsidP="000B7A5A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8180B86" w14:textId="77777777" w:rsidR="00747902" w:rsidRPr="00953B17" w:rsidRDefault="00747902" w:rsidP="000B7A5A">
      <w:pPr>
        <w:spacing w:line="276" w:lineRule="auto"/>
        <w:rPr>
          <w:rFonts w:ascii="Calibri" w:hAnsi="Calibri" w:cs="Calibri"/>
          <w:sz w:val="20"/>
          <w:szCs w:val="20"/>
        </w:rPr>
      </w:pPr>
      <w:proofErr w:type="spellStart"/>
      <w:r w:rsidRPr="00953B17">
        <w:rPr>
          <w:rFonts w:ascii="Calibri" w:hAnsi="Calibri" w:cs="Calibri"/>
          <w:sz w:val="20"/>
          <w:szCs w:val="20"/>
        </w:rPr>
        <w:t>Légende</w:t>
      </w:r>
      <w:proofErr w:type="spellEnd"/>
      <w:r w:rsidRPr="00953B17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953B17">
        <w:rPr>
          <w:rFonts w:ascii="Calibri" w:hAnsi="Calibri" w:cs="Calibri"/>
          <w:sz w:val="20"/>
          <w:szCs w:val="20"/>
        </w:rPr>
        <w:t>photo :</w:t>
      </w:r>
      <w:proofErr w:type="gramEnd"/>
    </w:p>
    <w:p w14:paraId="0578DB07" w14:textId="32A595C1" w:rsidR="00AD444E" w:rsidRPr="00953B17" w:rsidRDefault="000B7A5A" w:rsidP="000B7A5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156EE9A7" wp14:editId="6772791B">
            <wp:extent cx="3559918" cy="2353734"/>
            <wp:effectExtent l="0" t="0" r="0" b="0"/>
            <wp:docPr id="7" name="Afbeelding 7" descr="Afbeelding met tekst, persoon, elektronica, projec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persoon, elektronica, projector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684" cy="235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B184" w14:textId="63E69EF7" w:rsidR="00801395" w:rsidRDefault="00036B9F" w:rsidP="000B7A5A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0B7A5A">
        <w:rPr>
          <w:rFonts w:ascii="Calibri" w:hAnsi="Calibri" w:cs="Calibri"/>
          <w:i/>
          <w:iCs/>
          <w:sz w:val="20"/>
          <w:szCs w:val="20"/>
        </w:rPr>
        <w:t>Dès</w:t>
      </w:r>
      <w:proofErr w:type="spellEnd"/>
      <w:r w:rsidRPr="000B7A5A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0B7A5A">
        <w:rPr>
          <w:rFonts w:ascii="Calibri" w:hAnsi="Calibri" w:cs="Calibri"/>
          <w:i/>
          <w:iCs/>
          <w:sz w:val="20"/>
          <w:szCs w:val="20"/>
        </w:rPr>
        <w:t>aujourd’hui</w:t>
      </w:r>
      <w:proofErr w:type="spellEnd"/>
      <w:r w:rsidRPr="000B7A5A">
        <w:rPr>
          <w:rFonts w:ascii="Calibri" w:hAnsi="Calibri" w:cs="Calibri"/>
          <w:i/>
          <w:iCs/>
          <w:sz w:val="20"/>
          <w:szCs w:val="20"/>
        </w:rPr>
        <w:t xml:space="preserve">, la </w:t>
      </w:r>
      <w:proofErr w:type="spellStart"/>
      <w:r w:rsidRPr="000B7A5A">
        <w:rPr>
          <w:rFonts w:ascii="Calibri" w:hAnsi="Calibri" w:cs="Calibri"/>
          <w:i/>
          <w:iCs/>
          <w:sz w:val="20"/>
          <w:szCs w:val="20"/>
        </w:rPr>
        <w:t>fonction</w:t>
      </w:r>
      <w:proofErr w:type="spellEnd"/>
      <w:r w:rsidRPr="000B7A5A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DE303C" w:rsidRPr="000B7A5A">
        <w:rPr>
          <w:rFonts w:ascii="Calibri" w:hAnsi="Calibri" w:cs="Calibri"/>
          <w:i/>
          <w:iCs/>
          <w:sz w:val="20"/>
          <w:szCs w:val="20"/>
        </w:rPr>
        <w:t>Pai</w:t>
      </w:r>
      <w:r w:rsidRPr="000B7A5A">
        <w:rPr>
          <w:rFonts w:ascii="Calibri" w:hAnsi="Calibri" w:cs="Calibri"/>
          <w:i/>
          <w:iCs/>
          <w:sz w:val="20"/>
          <w:szCs w:val="20"/>
        </w:rPr>
        <w:t>ement</w:t>
      </w:r>
      <w:proofErr w:type="spellEnd"/>
      <w:r w:rsidRPr="000B7A5A">
        <w:rPr>
          <w:rFonts w:ascii="Calibri" w:hAnsi="Calibri" w:cs="Calibri"/>
          <w:i/>
          <w:iCs/>
          <w:sz w:val="20"/>
          <w:szCs w:val="20"/>
        </w:rPr>
        <w:t xml:space="preserve"> de </w:t>
      </w:r>
      <w:proofErr w:type="spellStart"/>
      <w:r w:rsidRPr="000B7A5A">
        <w:rPr>
          <w:rFonts w:ascii="Calibri" w:hAnsi="Calibri" w:cs="Calibri"/>
          <w:i/>
          <w:iCs/>
          <w:sz w:val="20"/>
          <w:szCs w:val="20"/>
        </w:rPr>
        <w:t>l’appli</w:t>
      </w:r>
      <w:proofErr w:type="spellEnd"/>
      <w:r w:rsidR="00801395" w:rsidRPr="000B7A5A">
        <w:rPr>
          <w:rFonts w:ascii="Calibri" w:hAnsi="Calibri" w:cs="Calibri"/>
          <w:i/>
          <w:iCs/>
          <w:sz w:val="20"/>
          <w:szCs w:val="20"/>
        </w:rPr>
        <w:t xml:space="preserve"> APP&amp;GO d</w:t>
      </w:r>
      <w:r w:rsidRPr="000B7A5A">
        <w:rPr>
          <w:rFonts w:ascii="Calibri" w:hAnsi="Calibri" w:cs="Calibri"/>
          <w:i/>
          <w:iCs/>
          <w:sz w:val="20"/>
          <w:szCs w:val="20"/>
        </w:rPr>
        <w:t>e</w:t>
      </w:r>
      <w:r w:rsidR="00801395" w:rsidRPr="000B7A5A">
        <w:rPr>
          <w:rFonts w:ascii="Calibri" w:hAnsi="Calibri" w:cs="Calibri"/>
          <w:i/>
          <w:iCs/>
          <w:sz w:val="20"/>
          <w:szCs w:val="20"/>
        </w:rPr>
        <w:t xml:space="preserve"> DKV </w:t>
      </w:r>
      <w:proofErr w:type="spellStart"/>
      <w:r w:rsidRPr="000B7A5A">
        <w:rPr>
          <w:rFonts w:ascii="Calibri" w:hAnsi="Calibri" w:cs="Calibri"/>
          <w:i/>
          <w:iCs/>
          <w:sz w:val="20"/>
          <w:szCs w:val="20"/>
        </w:rPr>
        <w:t>permet</w:t>
      </w:r>
      <w:proofErr w:type="spellEnd"/>
      <w:r w:rsidRPr="000B7A5A">
        <w:rPr>
          <w:rFonts w:ascii="Calibri" w:hAnsi="Calibri" w:cs="Calibri"/>
          <w:i/>
          <w:iCs/>
          <w:sz w:val="20"/>
          <w:szCs w:val="20"/>
        </w:rPr>
        <w:t xml:space="preserve"> aux clients de </w:t>
      </w:r>
      <w:r w:rsidR="00801395" w:rsidRPr="000B7A5A">
        <w:rPr>
          <w:rFonts w:ascii="Calibri" w:hAnsi="Calibri" w:cs="Calibri"/>
          <w:i/>
          <w:iCs/>
          <w:sz w:val="20"/>
          <w:szCs w:val="20"/>
        </w:rPr>
        <w:t xml:space="preserve">DKV Mobility </w:t>
      </w:r>
      <w:r w:rsidRPr="000B7A5A">
        <w:rPr>
          <w:rFonts w:ascii="Calibri" w:hAnsi="Calibri" w:cs="Calibri"/>
          <w:i/>
          <w:iCs/>
          <w:sz w:val="20"/>
          <w:szCs w:val="20"/>
        </w:rPr>
        <w:t xml:space="preserve">de faire le plein sans cash dans les </w:t>
      </w:r>
      <w:r w:rsidR="0068198B">
        <w:rPr>
          <w:rFonts w:ascii="Calibri" w:hAnsi="Calibri" w:cs="Calibri"/>
          <w:i/>
          <w:iCs/>
          <w:sz w:val="20"/>
          <w:szCs w:val="20"/>
        </w:rPr>
        <w:t>plus de 7</w:t>
      </w:r>
      <w:r w:rsidR="00801395" w:rsidRPr="000B7A5A">
        <w:rPr>
          <w:rFonts w:ascii="Calibri" w:hAnsi="Calibri" w:cs="Calibri"/>
          <w:i/>
          <w:iCs/>
          <w:sz w:val="20"/>
          <w:szCs w:val="20"/>
        </w:rPr>
        <w:t xml:space="preserve">00 </w:t>
      </w:r>
      <w:r w:rsidRPr="000B7A5A">
        <w:rPr>
          <w:rFonts w:ascii="Calibri" w:hAnsi="Calibri" w:cs="Calibri"/>
          <w:i/>
          <w:iCs/>
          <w:sz w:val="20"/>
          <w:szCs w:val="20"/>
        </w:rPr>
        <w:t xml:space="preserve">stations-services </w:t>
      </w:r>
      <w:r w:rsidR="0068198B">
        <w:rPr>
          <w:rFonts w:ascii="Calibri" w:hAnsi="Calibri" w:cs="Calibri"/>
          <w:i/>
          <w:iCs/>
          <w:sz w:val="20"/>
          <w:szCs w:val="20"/>
        </w:rPr>
        <w:t>au Benelux</w:t>
      </w:r>
      <w:r w:rsidR="00801395" w:rsidRPr="000B7A5A">
        <w:rPr>
          <w:rFonts w:ascii="Calibri" w:hAnsi="Calibri" w:cs="Calibri"/>
          <w:i/>
          <w:iCs/>
          <w:sz w:val="20"/>
          <w:szCs w:val="20"/>
        </w:rPr>
        <w:t>. (</w:t>
      </w:r>
      <w:proofErr w:type="gramStart"/>
      <w:r w:rsidRPr="000B7A5A">
        <w:rPr>
          <w:rFonts w:ascii="Calibri" w:hAnsi="Calibri" w:cs="Calibri"/>
          <w:i/>
          <w:iCs/>
          <w:sz w:val="20"/>
          <w:szCs w:val="20"/>
        </w:rPr>
        <w:t>Ph</w:t>
      </w:r>
      <w:r w:rsidR="00801395" w:rsidRPr="000B7A5A">
        <w:rPr>
          <w:rFonts w:ascii="Calibri" w:hAnsi="Calibri" w:cs="Calibri"/>
          <w:i/>
          <w:iCs/>
          <w:sz w:val="20"/>
          <w:szCs w:val="20"/>
        </w:rPr>
        <w:t>oto</w:t>
      </w:r>
      <w:r w:rsidRPr="000B7A5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01395" w:rsidRPr="000B7A5A">
        <w:rPr>
          <w:rFonts w:ascii="Calibri" w:hAnsi="Calibri" w:cs="Calibri"/>
          <w:i/>
          <w:iCs/>
          <w:sz w:val="20"/>
          <w:szCs w:val="20"/>
        </w:rPr>
        <w:t>:</w:t>
      </w:r>
      <w:proofErr w:type="gramEnd"/>
      <w:r w:rsidR="00801395" w:rsidRPr="000B7A5A">
        <w:rPr>
          <w:rFonts w:ascii="Calibri" w:hAnsi="Calibri" w:cs="Calibri"/>
          <w:i/>
          <w:iCs/>
          <w:sz w:val="20"/>
          <w:szCs w:val="20"/>
        </w:rPr>
        <w:t xml:space="preserve"> DKV Mobility)</w:t>
      </w:r>
    </w:p>
    <w:p w14:paraId="7845C3E7" w14:textId="27795C19" w:rsidR="000B7A5A" w:rsidRDefault="000B7A5A" w:rsidP="000B7A5A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2A46AD55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30E083AC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125DB723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40B5F125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1A35A0BB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11810CD6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1632C520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6DBBC54E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5E213F05" w14:textId="77777777" w:rsidR="000B7A5A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3853877C" w14:textId="578D2DC2" w:rsidR="000B7A5A" w:rsidRPr="00AA2E7C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</w:p>
    <w:p w14:paraId="77817589" w14:textId="77777777" w:rsidR="000B7A5A" w:rsidRPr="00AA2E7C" w:rsidRDefault="000B7A5A" w:rsidP="000B7A5A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une plateforme B2B européenne de premier plan proposant des solutions règlement sur le réseau routier. L’histoire de notre croissance est vieille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90 ans. À tout moment, nos cartes de carburant et de services permettent à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>2</w:t>
      </w:r>
      <w:r>
        <w:rPr>
          <w:rFonts w:ascii="Calibri" w:hAnsi="Calibri" w:cs="Calibri"/>
          <w:sz w:val="20"/>
          <w:szCs w:val="20"/>
          <w:lang w:val="fr-FR"/>
        </w:rPr>
        <w:t>59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clients actifs de faire le plein de carburant ou recharger leur véhicule, d’accéder au plus vaste réseau d’acceptation d’Europe toutes marques confondues composé </w:t>
      </w:r>
      <w:r>
        <w:rPr>
          <w:rFonts w:ascii="Calibri" w:hAnsi="Calibri" w:cs="Calibri"/>
          <w:sz w:val="20"/>
          <w:szCs w:val="20"/>
          <w:lang w:val="fr-FR"/>
        </w:rPr>
        <w:t>de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67 000 stations-services,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fr-FR"/>
        </w:rPr>
        <w:t>310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bornes de recharge et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20 000 stations-services proposant des carburants alternatifs.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par ailleurs le premier prestataire de solutions de péage commerciales d’Europe et propose en outre des services aux véhicules dans quelque </w:t>
      </w:r>
      <w:r>
        <w:rPr>
          <w:rFonts w:ascii="Calibri" w:hAnsi="Calibri" w:cs="Calibri"/>
          <w:sz w:val="20"/>
          <w:szCs w:val="20"/>
          <w:lang w:val="fr-FR"/>
        </w:rPr>
        <w:t>30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stations-services ainsi que des solutions numériques innovantes. En tant que premier prestataire de services de remboursement de la TVA (VAT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Refund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), nous proposons à nos clients des solutions de financement efficaces. Avec le concours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1 700 collaborateurs,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a réalisé en 2021 un volume de transactions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12 milliards d’euros et un chiffre d’affaires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>492 millions d’euros. Jour après jour, notre entreprise a pour objectif de mener la transition vers l’avenir d’une mobilité efficace et durable.</w:t>
      </w:r>
    </w:p>
    <w:p w14:paraId="3C8712A3" w14:textId="77777777" w:rsidR="000B7A5A" w:rsidRPr="00AA2E7C" w:rsidRDefault="000B7A5A" w:rsidP="000B7A5A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24E2D973" w14:textId="77777777" w:rsidR="000B7A5A" w:rsidRPr="00F00D85" w:rsidRDefault="000B7A5A" w:rsidP="000B7A5A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F00D85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 pour la presse : </w:t>
      </w:r>
    </w:p>
    <w:p w14:paraId="2DBCC946" w14:textId="77777777" w:rsidR="000B7A5A" w:rsidRPr="00693003" w:rsidRDefault="000B7A5A" w:rsidP="000B7A5A">
      <w:pPr>
        <w:spacing w:line="276" w:lineRule="auto"/>
        <w:rPr>
          <w:sz w:val="20"/>
          <w:szCs w:val="20"/>
          <w:lang w:val="fr-FR"/>
        </w:rPr>
      </w:pPr>
      <w:r w:rsidRPr="00F00D85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F00D85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F00D85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F00D85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F00D85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9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00D85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10" w:history="1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>, GSM 0497 251816</w:t>
      </w:r>
    </w:p>
    <w:p w14:paraId="75CEE333" w14:textId="77777777" w:rsidR="000B7A5A" w:rsidRPr="000B7A5A" w:rsidRDefault="000B7A5A" w:rsidP="000B7A5A">
      <w:pPr>
        <w:spacing w:line="276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sectPr w:rsidR="000B7A5A" w:rsidRPr="000B7A5A">
      <w:headerReference w:type="default" r:id="rId11"/>
      <w:footerReference w:type="default" r:id="rId12"/>
      <w:pgSz w:w="11910" w:h="16840"/>
      <w:pgMar w:top="1760" w:right="920" w:bottom="1900" w:left="108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4D00" w14:textId="77777777" w:rsidR="00E81478" w:rsidRDefault="00E81478">
      <w:r>
        <w:separator/>
      </w:r>
    </w:p>
  </w:endnote>
  <w:endnote w:type="continuationSeparator" w:id="0">
    <w:p w14:paraId="1F47040F" w14:textId="77777777" w:rsidR="00E81478" w:rsidRDefault="00E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05FE" w14:textId="7296AAA0" w:rsidR="00801395" w:rsidRDefault="00953B1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518AFD0B" wp14:editId="20F1AD6B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635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B1D1C" w14:textId="77777777" w:rsidR="00801395" w:rsidRDefault="0080139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AFD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10.25pt;margin-top:751.55pt;width:11.5pt;height:11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tGBQn+UAAAAUAQAA&#13;&#10;DwAAAAAAAAAAAAAAAAAfBAAAZHJzL2Rvd25yZXYueG1sUEsFBgAAAAAEAAQA8wAAADEFAAAAAA==&#13;&#10;" filled="f" stroked="f">
              <v:path arrowok="t"/>
              <v:textbox inset="0,0,0,0">
                <w:txbxContent>
                  <w:p w14:paraId="295B1D1C" w14:textId="77777777" w:rsidR="00801395" w:rsidRDefault="0080139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AFA7" w14:textId="77777777" w:rsidR="00E81478" w:rsidRDefault="00E81478">
      <w:r>
        <w:separator/>
      </w:r>
    </w:p>
  </w:footnote>
  <w:footnote w:type="continuationSeparator" w:id="0">
    <w:p w14:paraId="599FDD23" w14:textId="77777777" w:rsidR="00E81478" w:rsidRDefault="00E8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D759" w14:textId="5AA3D371" w:rsidR="00801395" w:rsidRDefault="00801395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B0"/>
    <w:rsid w:val="00036B9F"/>
    <w:rsid w:val="00081395"/>
    <w:rsid w:val="000B7A5A"/>
    <w:rsid w:val="000C0F63"/>
    <w:rsid w:val="001936BE"/>
    <w:rsid w:val="003A2486"/>
    <w:rsid w:val="003A7679"/>
    <w:rsid w:val="003F60FE"/>
    <w:rsid w:val="00476B13"/>
    <w:rsid w:val="00553474"/>
    <w:rsid w:val="00646135"/>
    <w:rsid w:val="00661FB0"/>
    <w:rsid w:val="0068198B"/>
    <w:rsid w:val="00747902"/>
    <w:rsid w:val="00752E25"/>
    <w:rsid w:val="00801395"/>
    <w:rsid w:val="0088418E"/>
    <w:rsid w:val="0094714B"/>
    <w:rsid w:val="00953B17"/>
    <w:rsid w:val="00962BC9"/>
    <w:rsid w:val="00985DBE"/>
    <w:rsid w:val="00A31060"/>
    <w:rsid w:val="00A33614"/>
    <w:rsid w:val="00A5543C"/>
    <w:rsid w:val="00A60803"/>
    <w:rsid w:val="00AD444E"/>
    <w:rsid w:val="00AD5D4B"/>
    <w:rsid w:val="00B02CF1"/>
    <w:rsid w:val="00B9538A"/>
    <w:rsid w:val="00C51B6F"/>
    <w:rsid w:val="00CB341F"/>
    <w:rsid w:val="00CC090A"/>
    <w:rsid w:val="00CE269E"/>
    <w:rsid w:val="00CE456C"/>
    <w:rsid w:val="00DE303C"/>
    <w:rsid w:val="00E81478"/>
    <w:rsid w:val="00EB05EE"/>
    <w:rsid w:val="00EC79C8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50B71"/>
  <w15:docId w15:val="{45DF98A3-281B-440A-A7ED-5BCAE399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styleId="Hyperlink">
    <w:name w:val="Hyperlink"/>
    <w:basedOn w:val="Standaardalinea-lettertype"/>
    <w:uiPriority w:val="99"/>
    <w:unhideWhenUsed/>
    <w:rsid w:val="00747902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747902"/>
    <w:pPr>
      <w:widowControl/>
      <w:adjustRightInd w:val="0"/>
    </w:pPr>
    <w:rPr>
      <w:rFonts w:ascii="Frutiger Next Com" w:eastAsia="Times New Roman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747902"/>
    <w:pPr>
      <w:widowControl/>
      <w:autoSpaceDE/>
      <w:autoSpaceDN/>
    </w:pPr>
    <w:rPr>
      <w:rFonts w:eastAsia="Times New Roman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747902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953B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3B17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53B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3B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kv-mobility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dcterms:created xsi:type="dcterms:W3CDTF">2022-08-08T12:43:00Z</dcterms:created>
  <dcterms:modified xsi:type="dcterms:W3CDTF">2022-08-09T06:48:00Z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für Microsoft 365</vt:lpwstr>
  </property>
</Properties>
</file>